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F6F2E" w14:textId="77777777" w:rsidR="00D30D04" w:rsidRPr="001062BD" w:rsidRDefault="00D30D04" w:rsidP="00F06C43">
      <w:pPr>
        <w:shd w:val="clear" w:color="auto" w:fill="FFFFFF"/>
        <w:spacing w:before="100" w:beforeAutospacing="1" w:after="100" w:afterAutospacing="1" w:line="240" w:lineRule="auto"/>
        <w:jc w:val="center"/>
        <w:outlineLvl w:val="0"/>
        <w:rPr>
          <w:rFonts w:eastAsia="Times New Roman" w:cstheme="minorHAnsi"/>
          <w:b/>
          <w:bCs/>
          <w:color w:val="333333"/>
          <w:kern w:val="36"/>
          <w:sz w:val="45"/>
          <w:szCs w:val="45"/>
          <w:lang w:eastAsia="nb-NO"/>
        </w:rPr>
      </w:pPr>
      <w:r w:rsidRPr="001062BD">
        <w:rPr>
          <w:rFonts w:eastAsia="Times New Roman" w:cstheme="minorHAnsi"/>
          <w:b/>
          <w:bCs/>
          <w:color w:val="333333"/>
          <w:kern w:val="36"/>
          <w:sz w:val="45"/>
          <w:szCs w:val="45"/>
          <w:lang w:eastAsia="nb-NO"/>
        </w:rPr>
        <w:t>Betalingssatser og reglement for</w:t>
      </w:r>
    </w:p>
    <w:p w14:paraId="6C293B35" w14:textId="77777777" w:rsidR="00D30D04" w:rsidRPr="001062BD" w:rsidRDefault="00D30D04" w:rsidP="00F06C43">
      <w:pPr>
        <w:shd w:val="clear" w:color="auto" w:fill="FFFFFF"/>
        <w:spacing w:before="100" w:beforeAutospacing="1" w:after="100" w:afterAutospacing="1" w:line="240" w:lineRule="auto"/>
        <w:jc w:val="center"/>
        <w:outlineLvl w:val="0"/>
        <w:rPr>
          <w:rFonts w:eastAsia="Times New Roman" w:cstheme="minorHAnsi"/>
          <w:b/>
          <w:bCs/>
          <w:color w:val="333333"/>
          <w:kern w:val="36"/>
          <w:sz w:val="45"/>
          <w:szCs w:val="45"/>
          <w:lang w:eastAsia="nb-NO"/>
        </w:rPr>
      </w:pPr>
      <w:r w:rsidRPr="001062BD">
        <w:rPr>
          <w:rFonts w:eastAsia="Times New Roman" w:cstheme="minorHAnsi"/>
          <w:b/>
          <w:bCs/>
          <w:color w:val="333333"/>
          <w:kern w:val="36"/>
          <w:sz w:val="45"/>
          <w:szCs w:val="45"/>
          <w:lang w:eastAsia="nb-NO"/>
        </w:rPr>
        <w:t>BMB barnehage</w:t>
      </w:r>
    </w:p>
    <w:p w14:paraId="04D15811" w14:textId="77777777" w:rsidR="00D30D04" w:rsidRPr="001062BD" w:rsidRDefault="00D30D04" w:rsidP="00D30D04">
      <w:pPr>
        <w:shd w:val="clear" w:color="auto" w:fill="FFFFFF"/>
        <w:spacing w:before="100" w:beforeAutospacing="1" w:after="100" w:afterAutospacing="1" w:line="240" w:lineRule="auto"/>
        <w:rPr>
          <w:rFonts w:eastAsia="Times New Roman" w:cstheme="minorHAnsi"/>
          <w:color w:val="333333"/>
          <w:sz w:val="24"/>
          <w:szCs w:val="24"/>
          <w:lang w:eastAsia="nb-NO"/>
        </w:rPr>
      </w:pPr>
      <w:r w:rsidRPr="001062BD">
        <w:rPr>
          <w:rFonts w:eastAsia="Times New Roman" w:cstheme="minorHAnsi"/>
          <w:color w:val="333333"/>
          <w:sz w:val="24"/>
          <w:szCs w:val="24"/>
          <w:lang w:eastAsia="nb-NO"/>
        </w:rPr>
        <w:t>Betalingsreglement for plass i barnehager er vedtatt av eierstyret i BMB barnehage</w:t>
      </w:r>
      <w:r w:rsidR="00440243" w:rsidRPr="001062BD">
        <w:rPr>
          <w:rFonts w:eastAsia="Times New Roman" w:cstheme="minorHAnsi"/>
          <w:color w:val="333333"/>
          <w:sz w:val="24"/>
          <w:szCs w:val="24"/>
          <w:lang w:eastAsia="nb-NO"/>
        </w:rPr>
        <w:t>.</w:t>
      </w:r>
      <w:r w:rsidRPr="001062BD">
        <w:rPr>
          <w:rFonts w:eastAsia="Times New Roman" w:cstheme="minorHAnsi"/>
          <w:color w:val="333333"/>
          <w:sz w:val="24"/>
          <w:szCs w:val="24"/>
          <w:lang w:eastAsia="nb-NO"/>
        </w:rPr>
        <w:t xml:space="preserve"> Reglementet blir årlig justert i </w:t>
      </w:r>
      <w:proofErr w:type="spellStart"/>
      <w:r w:rsidRPr="001062BD">
        <w:rPr>
          <w:rFonts w:eastAsia="Times New Roman" w:cstheme="minorHAnsi"/>
          <w:color w:val="333333"/>
          <w:sz w:val="24"/>
          <w:szCs w:val="24"/>
          <w:lang w:eastAsia="nb-NO"/>
        </w:rPr>
        <w:t>hht</w:t>
      </w:r>
      <w:proofErr w:type="spellEnd"/>
      <w:r w:rsidRPr="001062BD">
        <w:rPr>
          <w:rFonts w:eastAsia="Times New Roman" w:cstheme="minorHAnsi"/>
          <w:color w:val="333333"/>
          <w:sz w:val="24"/>
          <w:szCs w:val="24"/>
          <w:lang w:eastAsia="nb-NO"/>
        </w:rPr>
        <w:t xml:space="preserve"> sentrale betalingssatser vedtatt av Stortinget. </w:t>
      </w:r>
    </w:p>
    <w:p w14:paraId="6E2C48BC" w14:textId="65557F58" w:rsidR="00D30D04" w:rsidRPr="001062BD" w:rsidRDefault="00D30D04" w:rsidP="00D30D04">
      <w:pPr>
        <w:shd w:val="clear" w:color="auto" w:fill="FFFFFF"/>
        <w:spacing w:before="100" w:beforeAutospacing="1" w:after="100" w:afterAutospacing="1" w:line="360" w:lineRule="atLeast"/>
        <w:outlineLvl w:val="2"/>
        <w:rPr>
          <w:rFonts w:eastAsia="Times New Roman" w:cstheme="minorHAnsi"/>
          <w:b/>
          <w:bCs/>
          <w:color w:val="333333"/>
          <w:sz w:val="24"/>
          <w:szCs w:val="24"/>
          <w:lang w:eastAsia="nb-NO"/>
        </w:rPr>
      </w:pPr>
      <w:r w:rsidRPr="001062BD">
        <w:rPr>
          <w:rFonts w:eastAsia="Times New Roman" w:cstheme="minorHAnsi"/>
          <w:b/>
          <w:bCs/>
          <w:sz w:val="24"/>
          <w:szCs w:val="24"/>
          <w:lang w:eastAsia="nb-NO"/>
        </w:rPr>
        <w:t>Fra 01.0</w:t>
      </w:r>
      <w:r w:rsidR="00BE43BF" w:rsidRPr="001062BD">
        <w:rPr>
          <w:rFonts w:eastAsia="Times New Roman" w:cstheme="minorHAnsi"/>
          <w:b/>
          <w:bCs/>
          <w:sz w:val="24"/>
          <w:szCs w:val="24"/>
          <w:lang w:eastAsia="nb-NO"/>
        </w:rPr>
        <w:t>8</w:t>
      </w:r>
      <w:r w:rsidRPr="001062BD">
        <w:rPr>
          <w:rFonts w:eastAsia="Times New Roman" w:cstheme="minorHAnsi"/>
          <w:b/>
          <w:bCs/>
          <w:sz w:val="24"/>
          <w:szCs w:val="24"/>
          <w:lang w:eastAsia="nb-NO"/>
        </w:rPr>
        <w:t>.</w:t>
      </w:r>
      <w:r w:rsidR="00147BE6" w:rsidRPr="001062BD">
        <w:rPr>
          <w:rFonts w:eastAsia="Times New Roman" w:cstheme="minorHAnsi"/>
          <w:b/>
          <w:bCs/>
          <w:sz w:val="24"/>
          <w:szCs w:val="24"/>
          <w:lang w:eastAsia="nb-NO"/>
        </w:rPr>
        <w:t>202</w:t>
      </w:r>
      <w:r w:rsidR="00364EC1">
        <w:rPr>
          <w:rFonts w:eastAsia="Times New Roman" w:cstheme="minorHAnsi"/>
          <w:b/>
          <w:bCs/>
          <w:sz w:val="24"/>
          <w:szCs w:val="24"/>
          <w:lang w:eastAsia="nb-NO"/>
        </w:rPr>
        <w:t>5</w:t>
      </w:r>
      <w:r w:rsidRPr="001062BD">
        <w:rPr>
          <w:rFonts w:eastAsia="Times New Roman" w:cstheme="minorHAnsi"/>
          <w:b/>
          <w:bCs/>
          <w:sz w:val="24"/>
          <w:szCs w:val="24"/>
          <w:lang w:eastAsia="nb-NO"/>
        </w:rPr>
        <w:t xml:space="preserve"> </w:t>
      </w:r>
      <w:r w:rsidRPr="001062BD">
        <w:rPr>
          <w:rFonts w:eastAsia="Times New Roman" w:cstheme="minorHAnsi"/>
          <w:b/>
          <w:bCs/>
          <w:color w:val="333333"/>
          <w:sz w:val="24"/>
          <w:szCs w:val="24"/>
          <w:lang w:eastAsia="nb-NO"/>
        </w:rPr>
        <w:t>gjelder nedenstående satser og moderasjonsordninger</w:t>
      </w:r>
    </w:p>
    <w:p w14:paraId="77C57B7F" w14:textId="6AC9275D" w:rsidR="001062BD" w:rsidRDefault="00D30D04" w:rsidP="001062BD">
      <w:pPr>
        <w:numPr>
          <w:ilvl w:val="0"/>
          <w:numId w:val="1"/>
        </w:numPr>
        <w:shd w:val="clear" w:color="auto" w:fill="FFFFFF"/>
        <w:spacing w:before="100" w:beforeAutospacing="1" w:after="100" w:afterAutospacing="1" w:line="360" w:lineRule="atLeast"/>
        <w:rPr>
          <w:rFonts w:eastAsia="Times New Roman" w:cstheme="minorHAnsi"/>
          <w:color w:val="333333"/>
          <w:sz w:val="24"/>
          <w:szCs w:val="24"/>
          <w:lang w:eastAsia="nb-NO"/>
        </w:rPr>
      </w:pPr>
      <w:r w:rsidRPr="001062BD">
        <w:rPr>
          <w:rFonts w:eastAsia="Times New Roman" w:cstheme="minorHAnsi"/>
          <w:color w:val="333333"/>
          <w:sz w:val="24"/>
          <w:szCs w:val="24"/>
          <w:lang w:eastAsia="nb-NO"/>
        </w:rPr>
        <w:t>Foreldre/foresatte som har barn i BMB barnehage skal</w:t>
      </w:r>
      <w:r w:rsidR="00D42047" w:rsidRPr="001062BD">
        <w:rPr>
          <w:rFonts w:eastAsia="Times New Roman" w:cstheme="minorHAnsi"/>
          <w:color w:val="333333"/>
          <w:sz w:val="24"/>
          <w:szCs w:val="24"/>
          <w:lang w:eastAsia="nb-NO"/>
        </w:rPr>
        <w:t xml:space="preserve"> </w:t>
      </w:r>
      <w:r w:rsidRPr="001062BD">
        <w:rPr>
          <w:rFonts w:eastAsia="Times New Roman" w:cstheme="minorHAnsi"/>
          <w:color w:val="333333"/>
          <w:sz w:val="24"/>
          <w:szCs w:val="24"/>
          <w:lang w:eastAsia="nb-NO"/>
        </w:rPr>
        <w:t xml:space="preserve">betale i henhold til gjeldende maksimalpris </w:t>
      </w:r>
      <w:r w:rsidR="00364EC1">
        <w:rPr>
          <w:rFonts w:eastAsia="Times New Roman" w:cstheme="minorHAnsi"/>
          <w:b/>
          <w:sz w:val="24"/>
          <w:szCs w:val="24"/>
          <w:lang w:eastAsia="nb-NO"/>
        </w:rPr>
        <w:t>1200</w:t>
      </w:r>
      <w:r w:rsidR="00BE43BF" w:rsidRPr="001062BD">
        <w:rPr>
          <w:rFonts w:eastAsia="Times New Roman" w:cstheme="minorHAnsi"/>
          <w:b/>
          <w:sz w:val="24"/>
          <w:szCs w:val="24"/>
          <w:lang w:eastAsia="nb-NO"/>
        </w:rPr>
        <w:t>,-</w:t>
      </w:r>
      <w:r w:rsidR="002C5035" w:rsidRPr="001062BD">
        <w:rPr>
          <w:rFonts w:eastAsia="Times New Roman" w:cstheme="minorHAnsi"/>
          <w:sz w:val="24"/>
          <w:szCs w:val="24"/>
          <w:lang w:eastAsia="nb-NO"/>
        </w:rPr>
        <w:t xml:space="preserve"> </w:t>
      </w:r>
      <w:r w:rsidR="002C5035" w:rsidRPr="001062BD">
        <w:rPr>
          <w:rFonts w:eastAsia="Times New Roman" w:cstheme="minorHAnsi"/>
          <w:color w:val="333333"/>
          <w:sz w:val="24"/>
          <w:szCs w:val="24"/>
          <w:lang w:eastAsia="nb-NO"/>
        </w:rPr>
        <w:t>kr</w:t>
      </w:r>
      <w:r w:rsidRPr="001062BD">
        <w:rPr>
          <w:rFonts w:eastAsia="Times New Roman" w:cstheme="minorHAnsi"/>
          <w:color w:val="333333"/>
          <w:sz w:val="24"/>
          <w:szCs w:val="24"/>
          <w:lang w:eastAsia="nb-NO"/>
        </w:rPr>
        <w:t xml:space="preserve"> for full plass pr. måned.</w:t>
      </w:r>
      <w:r w:rsidRPr="001062BD">
        <w:rPr>
          <w:rFonts w:eastAsia="Times New Roman" w:cstheme="minorHAnsi"/>
          <w:color w:val="333333"/>
          <w:sz w:val="24"/>
          <w:szCs w:val="24"/>
          <w:lang w:eastAsia="nb-NO"/>
        </w:rPr>
        <w:br/>
        <w:t> </w:t>
      </w:r>
    </w:p>
    <w:p w14:paraId="3754D5CA" w14:textId="69614D50" w:rsidR="001062BD" w:rsidRPr="001062BD" w:rsidRDefault="001062BD" w:rsidP="001062BD">
      <w:pPr>
        <w:pStyle w:val="NormalWeb"/>
        <w:numPr>
          <w:ilvl w:val="0"/>
          <w:numId w:val="1"/>
        </w:numPr>
        <w:spacing w:before="0" w:beforeAutospacing="0" w:after="240" w:afterAutospacing="0"/>
        <w:rPr>
          <w:rFonts w:asciiTheme="minorHAnsi" w:hAnsiTheme="minorHAnsi" w:cstheme="minorHAnsi"/>
          <w:color w:val="000000"/>
        </w:rPr>
      </w:pPr>
      <w:r w:rsidRPr="001062BD">
        <w:rPr>
          <w:rFonts w:asciiTheme="minorHAnsi" w:hAnsiTheme="minorHAnsi" w:cstheme="minorHAnsi"/>
          <w:color w:val="000000"/>
        </w:rPr>
        <w:t xml:space="preserve">Stortinget har vedtatt en nasjonal ordning for redusert betaling i barnehage for familier med lav inntekt. Ordningen går ut på at ingen skal betale mer enn 6 prosent av husholdningens samlede inntekt for en barnehageplass. </w:t>
      </w:r>
    </w:p>
    <w:p w14:paraId="4C9A7E93" w14:textId="2967DB19" w:rsidR="001062BD" w:rsidRPr="001062BD" w:rsidRDefault="001062BD" w:rsidP="001062BD">
      <w:pPr>
        <w:pStyle w:val="NormalWeb"/>
        <w:numPr>
          <w:ilvl w:val="0"/>
          <w:numId w:val="1"/>
        </w:numPr>
        <w:spacing w:before="0" w:beforeAutospacing="0" w:after="240" w:afterAutospacing="0"/>
        <w:rPr>
          <w:rFonts w:asciiTheme="minorHAnsi" w:hAnsiTheme="minorHAnsi" w:cstheme="minorHAnsi"/>
          <w:color w:val="000000"/>
        </w:rPr>
      </w:pPr>
      <w:r w:rsidRPr="001062BD">
        <w:rPr>
          <w:rFonts w:asciiTheme="minorHAnsi" w:hAnsiTheme="minorHAnsi" w:cstheme="minorHAnsi"/>
          <w:color w:val="000000"/>
        </w:rPr>
        <w:t>Søknadsfristen er 1. juni</w:t>
      </w:r>
      <w:r w:rsidR="006E427E">
        <w:rPr>
          <w:rFonts w:asciiTheme="minorHAnsi" w:hAnsiTheme="minorHAnsi" w:cstheme="minorHAnsi"/>
          <w:color w:val="000000"/>
        </w:rPr>
        <w:t>,</w:t>
      </w:r>
      <w:r w:rsidRPr="001062BD">
        <w:rPr>
          <w:rFonts w:asciiTheme="minorHAnsi" w:hAnsiTheme="minorHAnsi" w:cstheme="minorHAnsi"/>
          <w:color w:val="000000"/>
        </w:rPr>
        <w:t xml:space="preserve"> for å få innvilget redusert foreldrebetaling og gratis kjernetid fra og med august. Søknader behandles deretter fortløpende, og vedtak blir gjeldende fra måneden etter at søknaden er kommet inn. </w:t>
      </w:r>
      <w:r w:rsidR="006E427E">
        <w:rPr>
          <w:rFonts w:asciiTheme="minorHAnsi" w:hAnsiTheme="minorHAnsi" w:cstheme="minorHAnsi"/>
          <w:color w:val="000000"/>
        </w:rPr>
        <w:t>Søknadsskjema finnes på holmestrand.kommune.no</w:t>
      </w:r>
    </w:p>
    <w:p w14:paraId="7AF1D936" w14:textId="622CF755" w:rsidR="00D30D04" w:rsidRPr="001062BD" w:rsidRDefault="001062BD" w:rsidP="001062BD">
      <w:pPr>
        <w:pStyle w:val="NormalWeb"/>
        <w:numPr>
          <w:ilvl w:val="0"/>
          <w:numId w:val="1"/>
        </w:numPr>
        <w:spacing w:before="0" w:beforeAutospacing="0" w:after="240" w:afterAutospacing="0"/>
        <w:rPr>
          <w:rFonts w:asciiTheme="minorHAnsi" w:hAnsiTheme="minorHAnsi" w:cstheme="minorHAnsi"/>
          <w:color w:val="000000"/>
        </w:rPr>
      </w:pPr>
      <w:r w:rsidRPr="001062BD">
        <w:rPr>
          <w:rFonts w:asciiTheme="minorHAnsi" w:hAnsiTheme="minorHAnsi" w:cstheme="minorHAnsi"/>
          <w:color w:val="000000"/>
        </w:rPr>
        <w:t xml:space="preserve">Fra 1. august 2019 har alle 2, 3, 4, og 5-åringer som bor i husholdninger med lav inntekt rett til 20 timer gratis kjernetid i barnehage pr uke. Inntektsgrensen </w:t>
      </w:r>
      <w:r w:rsidR="006E427E">
        <w:rPr>
          <w:rFonts w:asciiTheme="minorHAnsi" w:hAnsiTheme="minorHAnsi" w:cstheme="minorHAnsi"/>
          <w:color w:val="000000"/>
        </w:rPr>
        <w:t>finnes på holmestrand.kommune.no</w:t>
      </w:r>
    </w:p>
    <w:p w14:paraId="71DC96E1" w14:textId="22BDD8D9" w:rsidR="00D92DF3" w:rsidRPr="00D92DF3" w:rsidRDefault="00D30D04" w:rsidP="00D92DF3">
      <w:pPr>
        <w:numPr>
          <w:ilvl w:val="0"/>
          <w:numId w:val="2"/>
        </w:numPr>
        <w:shd w:val="clear" w:color="auto" w:fill="FFFFFF"/>
        <w:spacing w:before="100" w:beforeAutospacing="1" w:after="100" w:afterAutospacing="1" w:line="480" w:lineRule="auto"/>
        <w:rPr>
          <w:rFonts w:eastAsia="Times New Roman" w:cstheme="minorHAnsi"/>
          <w:color w:val="333333"/>
          <w:sz w:val="24"/>
          <w:szCs w:val="24"/>
          <w:lang w:eastAsia="nb-NO"/>
        </w:rPr>
      </w:pPr>
      <w:r w:rsidRPr="001062BD">
        <w:rPr>
          <w:rFonts w:eastAsia="Times New Roman" w:cstheme="minorHAnsi"/>
          <w:color w:val="333333"/>
          <w:sz w:val="24"/>
          <w:szCs w:val="24"/>
          <w:lang w:eastAsia="nb-NO"/>
        </w:rPr>
        <w:t xml:space="preserve">Det betales </w:t>
      </w:r>
      <w:r w:rsidRPr="001062BD">
        <w:rPr>
          <w:rFonts w:eastAsia="Times New Roman" w:cstheme="minorHAnsi"/>
          <w:b/>
          <w:bCs/>
          <w:color w:val="333333"/>
          <w:sz w:val="24"/>
          <w:szCs w:val="24"/>
          <w:lang w:eastAsia="nb-NO"/>
        </w:rPr>
        <w:t xml:space="preserve">kr. </w:t>
      </w:r>
      <w:r w:rsidR="00364EC1">
        <w:rPr>
          <w:rFonts w:eastAsia="Times New Roman" w:cstheme="minorHAnsi"/>
          <w:b/>
          <w:bCs/>
          <w:color w:val="333333"/>
          <w:sz w:val="24"/>
          <w:szCs w:val="24"/>
          <w:lang w:eastAsia="nb-NO"/>
        </w:rPr>
        <w:t>400</w:t>
      </w:r>
      <w:r w:rsidR="00147BE6" w:rsidRPr="001062BD">
        <w:rPr>
          <w:rFonts w:eastAsia="Times New Roman" w:cstheme="minorHAnsi"/>
          <w:b/>
          <w:bCs/>
          <w:color w:val="333333"/>
          <w:sz w:val="24"/>
          <w:szCs w:val="24"/>
          <w:lang w:eastAsia="nb-NO"/>
        </w:rPr>
        <w:t xml:space="preserve"> </w:t>
      </w:r>
      <w:r w:rsidRPr="001062BD">
        <w:rPr>
          <w:rFonts w:eastAsia="Times New Roman" w:cstheme="minorHAnsi"/>
          <w:color w:val="333333"/>
          <w:sz w:val="24"/>
          <w:szCs w:val="24"/>
          <w:lang w:eastAsia="nb-NO"/>
        </w:rPr>
        <w:t>pr. måned i kostpenger for tildelt 100% plass. </w:t>
      </w:r>
    </w:p>
    <w:p w14:paraId="10FE931A" w14:textId="72195F6D" w:rsidR="00D30D04" w:rsidRPr="001062BD" w:rsidRDefault="001062BD" w:rsidP="001062BD">
      <w:pPr>
        <w:numPr>
          <w:ilvl w:val="0"/>
          <w:numId w:val="2"/>
        </w:numPr>
        <w:shd w:val="clear" w:color="auto" w:fill="FFFFFF"/>
        <w:spacing w:before="100" w:beforeAutospacing="1" w:after="100" w:afterAutospacing="1" w:line="360" w:lineRule="atLeast"/>
        <w:rPr>
          <w:rFonts w:eastAsia="Times New Roman" w:cstheme="minorHAnsi"/>
          <w:color w:val="333333"/>
          <w:sz w:val="24"/>
          <w:szCs w:val="24"/>
          <w:lang w:eastAsia="nb-NO"/>
        </w:rPr>
      </w:pPr>
      <w:r w:rsidRPr="001062BD">
        <w:rPr>
          <w:rFonts w:eastAsia="Times New Roman" w:cstheme="minorHAnsi"/>
          <w:color w:val="333333"/>
          <w:sz w:val="24"/>
          <w:szCs w:val="24"/>
          <w:lang w:eastAsia="nb-NO"/>
        </w:rPr>
        <w:t>Familier med mer enn ett barn i barnehage, får moderasjon på 30 % for barn nummer to. For det tredje barnet og eventuelt flere barn, har Stortinget vedtatt gratis barnehageplass. Barn defineres som søsken når de bor fast på samme adresse (i folkeregisteret) og har felles mor og/eller far.</w:t>
      </w:r>
      <w:r w:rsidR="00D30D04" w:rsidRPr="001062BD">
        <w:rPr>
          <w:rFonts w:eastAsia="Times New Roman" w:cstheme="minorHAnsi"/>
          <w:color w:val="333333"/>
          <w:sz w:val="24"/>
          <w:szCs w:val="24"/>
          <w:lang w:eastAsia="nb-NO"/>
        </w:rPr>
        <w:br/>
      </w:r>
      <w:r w:rsidR="00D30D04" w:rsidRPr="001062BD">
        <w:rPr>
          <w:rFonts w:eastAsia="Times New Roman" w:cstheme="minorHAnsi"/>
          <w:color w:val="333333"/>
          <w:sz w:val="24"/>
          <w:szCs w:val="24"/>
          <w:lang w:eastAsia="nb-NO"/>
        </w:rPr>
        <w:br/>
        <w:t>Dersom søsken har plass i hver sin kommunale og private barneha</w:t>
      </w:r>
      <w:r w:rsidR="00180B10" w:rsidRPr="001062BD">
        <w:rPr>
          <w:rFonts w:eastAsia="Times New Roman" w:cstheme="minorHAnsi"/>
          <w:color w:val="333333"/>
          <w:sz w:val="24"/>
          <w:szCs w:val="24"/>
          <w:lang w:eastAsia="nb-NO"/>
        </w:rPr>
        <w:t>ge, skal moder</w:t>
      </w:r>
      <w:r w:rsidR="00D30D04" w:rsidRPr="001062BD">
        <w:rPr>
          <w:rFonts w:eastAsia="Times New Roman" w:cstheme="minorHAnsi"/>
          <w:color w:val="333333"/>
          <w:sz w:val="24"/>
          <w:szCs w:val="24"/>
          <w:lang w:eastAsia="nb-NO"/>
        </w:rPr>
        <w:t>asjonen gis i den kommunale barnehagen. Foreldre plikter selv å se til at kommunen får nødvendige opplysninger om slike forhold.</w:t>
      </w:r>
      <w:r w:rsidR="00D30D04" w:rsidRPr="001062BD">
        <w:rPr>
          <w:rFonts w:eastAsia="Times New Roman" w:cstheme="minorHAnsi"/>
          <w:color w:val="333333"/>
          <w:sz w:val="24"/>
          <w:szCs w:val="24"/>
          <w:lang w:eastAsia="nb-NO"/>
        </w:rPr>
        <w:br/>
        <w:t> </w:t>
      </w:r>
    </w:p>
    <w:p w14:paraId="115E156E" w14:textId="77777777" w:rsidR="00D30D04" w:rsidRPr="001062BD" w:rsidRDefault="00D30D04" w:rsidP="00D30D04">
      <w:pPr>
        <w:numPr>
          <w:ilvl w:val="0"/>
          <w:numId w:val="2"/>
        </w:numPr>
        <w:shd w:val="clear" w:color="auto" w:fill="FFFFFF"/>
        <w:spacing w:before="100" w:beforeAutospacing="1" w:after="100" w:afterAutospacing="1" w:line="360" w:lineRule="atLeast"/>
        <w:rPr>
          <w:rFonts w:eastAsia="Times New Roman" w:cstheme="minorHAnsi"/>
          <w:color w:val="333333"/>
          <w:sz w:val="24"/>
          <w:szCs w:val="24"/>
          <w:lang w:eastAsia="nb-NO"/>
        </w:rPr>
      </w:pPr>
      <w:r w:rsidRPr="001062BD">
        <w:rPr>
          <w:rFonts w:eastAsia="Times New Roman" w:cstheme="minorHAnsi"/>
          <w:color w:val="333333"/>
          <w:sz w:val="24"/>
          <w:szCs w:val="24"/>
          <w:lang w:eastAsia="nb-NO"/>
        </w:rPr>
        <w:t>Betalingen av barnehageplass beregnes ut fra tildelt opps</w:t>
      </w:r>
      <w:r w:rsidR="00180B10" w:rsidRPr="001062BD">
        <w:rPr>
          <w:rFonts w:eastAsia="Times New Roman" w:cstheme="minorHAnsi"/>
          <w:color w:val="333333"/>
          <w:sz w:val="24"/>
          <w:szCs w:val="24"/>
          <w:lang w:eastAsia="nb-NO"/>
        </w:rPr>
        <w:t>tartsdato, vanligvis den 1. i h</w:t>
      </w:r>
      <w:r w:rsidRPr="001062BD">
        <w:rPr>
          <w:rFonts w:eastAsia="Times New Roman" w:cstheme="minorHAnsi"/>
          <w:color w:val="333333"/>
          <w:sz w:val="24"/>
          <w:szCs w:val="24"/>
          <w:lang w:eastAsia="nb-NO"/>
        </w:rPr>
        <w:t>ver måned.</w:t>
      </w:r>
      <w:r w:rsidRPr="001062BD">
        <w:rPr>
          <w:rFonts w:eastAsia="Times New Roman" w:cstheme="minorHAnsi"/>
          <w:color w:val="333333"/>
          <w:sz w:val="24"/>
          <w:szCs w:val="24"/>
          <w:lang w:eastAsia="nb-NO"/>
        </w:rPr>
        <w:br/>
        <w:t> </w:t>
      </w:r>
    </w:p>
    <w:p w14:paraId="6168CD4A" w14:textId="77777777" w:rsidR="00D30D04" w:rsidRPr="001062BD" w:rsidRDefault="00D30D04" w:rsidP="00D30D04">
      <w:pPr>
        <w:numPr>
          <w:ilvl w:val="0"/>
          <w:numId w:val="2"/>
        </w:numPr>
        <w:shd w:val="clear" w:color="auto" w:fill="FFFFFF"/>
        <w:spacing w:before="100" w:beforeAutospacing="1" w:after="100" w:afterAutospacing="1" w:line="360" w:lineRule="atLeast"/>
        <w:rPr>
          <w:rFonts w:eastAsia="Times New Roman" w:cstheme="minorHAnsi"/>
          <w:color w:val="333333"/>
          <w:sz w:val="24"/>
          <w:szCs w:val="24"/>
          <w:lang w:eastAsia="nb-NO"/>
        </w:rPr>
      </w:pPr>
      <w:r w:rsidRPr="001062BD">
        <w:rPr>
          <w:rFonts w:eastAsia="Times New Roman" w:cstheme="minorHAnsi"/>
          <w:color w:val="333333"/>
          <w:sz w:val="24"/>
          <w:szCs w:val="24"/>
          <w:lang w:eastAsia="nb-NO"/>
        </w:rPr>
        <w:t xml:space="preserve">Foreldrebetalingen har betalingsfrist den </w:t>
      </w:r>
      <w:r w:rsidR="00ED18B6" w:rsidRPr="001062BD">
        <w:rPr>
          <w:rFonts w:eastAsia="Times New Roman" w:cstheme="minorHAnsi"/>
          <w:color w:val="333333"/>
          <w:sz w:val="24"/>
          <w:szCs w:val="24"/>
          <w:lang w:eastAsia="nb-NO"/>
        </w:rPr>
        <w:t>15</w:t>
      </w:r>
      <w:r w:rsidRPr="001062BD">
        <w:rPr>
          <w:rFonts w:eastAsia="Times New Roman" w:cstheme="minorHAnsi"/>
          <w:color w:val="333333"/>
          <w:sz w:val="24"/>
          <w:szCs w:val="24"/>
          <w:lang w:eastAsia="nb-NO"/>
        </w:rPr>
        <w:t>. i hver måned.</w:t>
      </w:r>
      <w:r w:rsidRPr="001062BD">
        <w:rPr>
          <w:rFonts w:eastAsia="Times New Roman" w:cstheme="minorHAnsi"/>
          <w:color w:val="333333"/>
          <w:sz w:val="24"/>
          <w:szCs w:val="24"/>
          <w:lang w:eastAsia="nb-NO"/>
        </w:rPr>
        <w:br/>
        <w:t> </w:t>
      </w:r>
    </w:p>
    <w:p w14:paraId="0C986FCB" w14:textId="77777777" w:rsidR="00D30D04" w:rsidRPr="001062BD" w:rsidRDefault="00D30D04" w:rsidP="00D30D04">
      <w:pPr>
        <w:numPr>
          <w:ilvl w:val="0"/>
          <w:numId w:val="2"/>
        </w:numPr>
        <w:shd w:val="clear" w:color="auto" w:fill="FFFFFF"/>
        <w:spacing w:before="100" w:beforeAutospacing="1" w:after="100" w:afterAutospacing="1" w:line="360" w:lineRule="atLeast"/>
        <w:rPr>
          <w:rFonts w:eastAsia="Times New Roman" w:cstheme="minorHAnsi"/>
          <w:color w:val="333333"/>
          <w:sz w:val="24"/>
          <w:szCs w:val="24"/>
          <w:lang w:eastAsia="nb-NO"/>
        </w:rPr>
      </w:pPr>
      <w:r w:rsidRPr="001062BD">
        <w:rPr>
          <w:rFonts w:eastAsia="Times New Roman" w:cstheme="minorHAnsi"/>
          <w:color w:val="333333"/>
          <w:sz w:val="24"/>
          <w:szCs w:val="24"/>
          <w:lang w:eastAsia="nb-NO"/>
        </w:rPr>
        <w:lastRenderedPageBreak/>
        <w:t>Det betales for 11 måneder i året med juli som betalingsfri måned.</w:t>
      </w:r>
      <w:r w:rsidRPr="001062BD">
        <w:rPr>
          <w:rFonts w:eastAsia="Times New Roman" w:cstheme="minorHAnsi"/>
          <w:color w:val="333333"/>
          <w:sz w:val="24"/>
          <w:szCs w:val="24"/>
          <w:lang w:eastAsia="nb-NO"/>
        </w:rPr>
        <w:br/>
        <w:t> </w:t>
      </w:r>
    </w:p>
    <w:p w14:paraId="4F058567" w14:textId="77777777" w:rsidR="00ED18B6" w:rsidRPr="001062BD" w:rsidRDefault="00D30D04" w:rsidP="00180B10">
      <w:pPr>
        <w:pStyle w:val="Listeavsnitt"/>
        <w:numPr>
          <w:ilvl w:val="0"/>
          <w:numId w:val="2"/>
        </w:numPr>
        <w:spacing w:line="276" w:lineRule="auto"/>
        <w:rPr>
          <w:rFonts w:cstheme="minorHAnsi"/>
          <w:bCs/>
          <w:sz w:val="24"/>
          <w:szCs w:val="24"/>
        </w:rPr>
      </w:pPr>
      <w:r w:rsidRPr="001062BD">
        <w:rPr>
          <w:rFonts w:eastAsia="Times New Roman" w:cstheme="minorHAnsi"/>
          <w:color w:val="333333"/>
          <w:sz w:val="24"/>
          <w:szCs w:val="24"/>
          <w:lang w:eastAsia="nb-NO"/>
        </w:rPr>
        <w:t>Manglende betaling utover 2 måneder kan medføre oppsigelse av plassen. Utestående fo</w:t>
      </w:r>
      <w:r w:rsidR="00180B10" w:rsidRPr="001062BD">
        <w:rPr>
          <w:rFonts w:eastAsia="Times New Roman" w:cstheme="minorHAnsi"/>
          <w:color w:val="333333"/>
          <w:sz w:val="24"/>
          <w:szCs w:val="24"/>
          <w:lang w:eastAsia="nb-NO"/>
        </w:rPr>
        <w:t>r</w:t>
      </w:r>
      <w:r w:rsidRPr="001062BD">
        <w:rPr>
          <w:rFonts w:eastAsia="Times New Roman" w:cstheme="minorHAnsi"/>
          <w:color w:val="333333"/>
          <w:sz w:val="24"/>
          <w:szCs w:val="24"/>
          <w:lang w:eastAsia="nb-NO"/>
        </w:rPr>
        <w:t>dringer går automatisk til rettslig inndrivning.</w:t>
      </w:r>
      <w:r w:rsidR="00ED18B6" w:rsidRPr="001062BD">
        <w:rPr>
          <w:rFonts w:cstheme="minorHAnsi"/>
          <w:bCs/>
          <w:sz w:val="24"/>
          <w:szCs w:val="24"/>
        </w:rPr>
        <w:t xml:space="preserve"> Styret kan også si opp barnehageplassen grunnet manglende betaling med 14 dagers varsel.</w:t>
      </w:r>
    </w:p>
    <w:p w14:paraId="21DBA546" w14:textId="77777777" w:rsidR="00180B10" w:rsidRPr="001062BD" w:rsidRDefault="00180B10" w:rsidP="00180B10">
      <w:pPr>
        <w:pStyle w:val="Listeavsnitt"/>
        <w:spacing w:line="276" w:lineRule="auto"/>
        <w:rPr>
          <w:rFonts w:cstheme="minorHAnsi"/>
          <w:bCs/>
          <w:sz w:val="24"/>
          <w:szCs w:val="24"/>
        </w:rPr>
      </w:pPr>
    </w:p>
    <w:p w14:paraId="026034A4" w14:textId="77777777" w:rsidR="00D30D04" w:rsidRPr="001062BD" w:rsidRDefault="00ED18B6" w:rsidP="00180B10">
      <w:pPr>
        <w:pStyle w:val="Listeavsnitt"/>
        <w:numPr>
          <w:ilvl w:val="0"/>
          <w:numId w:val="2"/>
        </w:numPr>
        <w:shd w:val="clear" w:color="auto" w:fill="FFFFFF"/>
        <w:spacing w:before="100" w:beforeAutospacing="1" w:after="100" w:afterAutospacing="1" w:line="360" w:lineRule="atLeast"/>
        <w:rPr>
          <w:rFonts w:eastAsia="Times New Roman" w:cstheme="minorHAnsi"/>
          <w:color w:val="333333"/>
          <w:sz w:val="24"/>
          <w:szCs w:val="24"/>
          <w:lang w:eastAsia="nb-NO"/>
        </w:rPr>
      </w:pPr>
      <w:r w:rsidRPr="001062BD">
        <w:rPr>
          <w:rFonts w:cstheme="minorHAnsi"/>
          <w:sz w:val="24"/>
          <w:szCs w:val="24"/>
        </w:rPr>
        <w:t xml:space="preserve">Foreldrene skal utføre dugnadsarbeid </w:t>
      </w:r>
      <w:r w:rsidR="00180B10" w:rsidRPr="001062BD">
        <w:rPr>
          <w:rFonts w:cstheme="minorHAnsi"/>
          <w:sz w:val="24"/>
          <w:szCs w:val="24"/>
        </w:rPr>
        <w:t>2</w:t>
      </w:r>
      <w:r w:rsidRPr="001062BD">
        <w:rPr>
          <w:rFonts w:cstheme="minorHAnsi"/>
          <w:sz w:val="24"/>
          <w:szCs w:val="24"/>
        </w:rPr>
        <w:t xml:space="preserve"> timer 2 ganger i året. Manglende dugnadsinnsats kan medføre at den enkelte må utføre andre oppgaver utenom fellesdugnadene. Alternativt kan styret fastsette et beløp som skal innbetales barnehagen. Penger innbetalt for manglende dugnadsinnsats kan brukes til å kjøpe tjenester til vedlikehold av barnehagen</w:t>
      </w:r>
    </w:p>
    <w:p w14:paraId="3FD0329F" w14:textId="77777777" w:rsidR="00180B10" w:rsidRPr="001062BD" w:rsidRDefault="00180B10" w:rsidP="00180B10">
      <w:pPr>
        <w:pStyle w:val="Listeavsnitt"/>
        <w:shd w:val="clear" w:color="auto" w:fill="FFFFFF"/>
        <w:spacing w:before="100" w:beforeAutospacing="1" w:after="100" w:afterAutospacing="1" w:line="360" w:lineRule="atLeast"/>
        <w:rPr>
          <w:rFonts w:eastAsia="Times New Roman" w:cstheme="minorHAnsi"/>
          <w:color w:val="333333"/>
          <w:sz w:val="24"/>
          <w:szCs w:val="24"/>
          <w:lang w:eastAsia="nb-NO"/>
        </w:rPr>
      </w:pPr>
    </w:p>
    <w:p w14:paraId="3132DCB3" w14:textId="77777777" w:rsidR="00F06C43" w:rsidRPr="001062BD" w:rsidRDefault="00F06C43" w:rsidP="00F06C43">
      <w:pPr>
        <w:pStyle w:val="Listeavsnitt"/>
        <w:numPr>
          <w:ilvl w:val="0"/>
          <w:numId w:val="2"/>
        </w:numPr>
        <w:spacing w:line="276" w:lineRule="auto"/>
        <w:rPr>
          <w:rFonts w:cstheme="minorHAnsi"/>
          <w:sz w:val="24"/>
          <w:szCs w:val="24"/>
        </w:rPr>
      </w:pPr>
      <w:r w:rsidRPr="001062BD">
        <w:rPr>
          <w:rFonts w:cstheme="minorHAnsi"/>
          <w:sz w:val="24"/>
          <w:szCs w:val="24"/>
        </w:rPr>
        <w:t xml:space="preserve">Oppsigelse av barnehageplass skjer via </w:t>
      </w:r>
      <w:r w:rsidR="00147BE6" w:rsidRPr="001062BD">
        <w:rPr>
          <w:rFonts w:cstheme="minorHAnsi"/>
          <w:sz w:val="24"/>
          <w:szCs w:val="24"/>
        </w:rPr>
        <w:t>Visma.</w:t>
      </w:r>
      <w:r w:rsidRPr="001062BD">
        <w:rPr>
          <w:rFonts w:cstheme="minorHAnsi"/>
          <w:sz w:val="24"/>
          <w:szCs w:val="24"/>
        </w:rPr>
        <w:t xml:space="preserve"> Det er to måneders oppsigelse, gjeldende fra den første i neste måneden. Oppsigelse i løpet av barnehageåret skal skje innen 1. mai. Dersom oppsigelse av barnehageplass skjer 1. juni eller senere betales det for barnehageplassen til og med august måned.</w:t>
      </w:r>
    </w:p>
    <w:p w14:paraId="07498ED4" w14:textId="77777777" w:rsidR="00147BE6" w:rsidRPr="001062BD" w:rsidRDefault="00147BE6" w:rsidP="00147BE6">
      <w:pPr>
        <w:pStyle w:val="Listeavsnitt"/>
        <w:spacing w:line="276" w:lineRule="auto"/>
        <w:rPr>
          <w:rFonts w:cstheme="minorHAnsi"/>
          <w:sz w:val="24"/>
          <w:szCs w:val="24"/>
        </w:rPr>
      </w:pPr>
    </w:p>
    <w:p w14:paraId="2BF91FA7" w14:textId="77777777" w:rsidR="00F06C43" w:rsidRPr="001062BD" w:rsidRDefault="00F06C43" w:rsidP="00180B10">
      <w:pPr>
        <w:pStyle w:val="Listeavsnitt"/>
        <w:numPr>
          <w:ilvl w:val="0"/>
          <w:numId w:val="2"/>
        </w:numPr>
        <w:spacing w:line="276" w:lineRule="auto"/>
        <w:rPr>
          <w:rFonts w:cstheme="minorHAnsi"/>
          <w:sz w:val="24"/>
          <w:szCs w:val="24"/>
        </w:rPr>
      </w:pPr>
      <w:r w:rsidRPr="001062BD">
        <w:rPr>
          <w:rFonts w:cstheme="minorHAnsi"/>
          <w:sz w:val="24"/>
          <w:szCs w:val="24"/>
        </w:rPr>
        <w:t>Permisjon: Foreldre kan sende begrunnet søknad om permisjon fra barnehageplassen. Søknaden avgjøres av styrer i samråd med eierstyret. Søknaden kan innvilges hvis det ikke får vesentlige økonomiske konsekvenser for driften. Dersom barnehagen ikke får inn et annet barn i permisjonstiden, må foreldrene betale for den tildelte plassen i permisjonstiden. Permisjonsordningen begrenses til å gjelde fra søknadsdato til utgangen av barnehageåret.</w:t>
      </w:r>
    </w:p>
    <w:p w14:paraId="0F400BD5" w14:textId="77777777" w:rsidR="00180B10" w:rsidRPr="001062BD" w:rsidRDefault="00180B10" w:rsidP="00180B10">
      <w:pPr>
        <w:spacing w:line="276" w:lineRule="auto"/>
        <w:rPr>
          <w:rFonts w:cstheme="minorHAnsi"/>
          <w:sz w:val="24"/>
          <w:szCs w:val="24"/>
        </w:rPr>
      </w:pPr>
    </w:p>
    <w:p w14:paraId="2712ACC4" w14:textId="77777777" w:rsidR="00F06C43" w:rsidRPr="001062BD" w:rsidRDefault="00F06C43" w:rsidP="00180B10">
      <w:pPr>
        <w:pStyle w:val="Listeavsnitt"/>
        <w:numPr>
          <w:ilvl w:val="0"/>
          <w:numId w:val="2"/>
        </w:numPr>
        <w:spacing w:line="276" w:lineRule="auto"/>
        <w:rPr>
          <w:rFonts w:cstheme="minorHAnsi"/>
          <w:sz w:val="24"/>
          <w:szCs w:val="24"/>
        </w:rPr>
      </w:pPr>
      <w:r w:rsidRPr="001062BD">
        <w:rPr>
          <w:rFonts w:cstheme="minorHAnsi"/>
          <w:sz w:val="24"/>
          <w:szCs w:val="24"/>
        </w:rPr>
        <w:t>Barn som hentes etter barnehagens åpningstid, regnes som for sent hentet. Barnehagen har følgende prosedyrer;</w:t>
      </w:r>
    </w:p>
    <w:p w14:paraId="127AB27F" w14:textId="77777777" w:rsidR="00F06C43" w:rsidRPr="001062BD" w:rsidRDefault="00F06C43" w:rsidP="00F06C43">
      <w:pPr>
        <w:spacing w:line="276" w:lineRule="auto"/>
        <w:ind w:left="708"/>
        <w:rPr>
          <w:rFonts w:cstheme="minorHAnsi"/>
          <w:sz w:val="24"/>
          <w:szCs w:val="24"/>
        </w:rPr>
      </w:pPr>
      <w:r w:rsidRPr="001062BD">
        <w:rPr>
          <w:rFonts w:cstheme="minorHAnsi"/>
          <w:sz w:val="24"/>
          <w:szCs w:val="24"/>
        </w:rPr>
        <w:t>- Ved første gangs for sent henting vil foreldre motta skriftlig varsel</w:t>
      </w:r>
    </w:p>
    <w:p w14:paraId="081E7D12" w14:textId="77777777" w:rsidR="00F06C43" w:rsidRPr="001062BD" w:rsidRDefault="00F06C43" w:rsidP="00F06C43">
      <w:pPr>
        <w:spacing w:line="276" w:lineRule="auto"/>
        <w:ind w:left="708"/>
        <w:rPr>
          <w:rFonts w:cstheme="minorHAnsi"/>
          <w:sz w:val="24"/>
          <w:szCs w:val="24"/>
        </w:rPr>
      </w:pPr>
      <w:r w:rsidRPr="001062BD">
        <w:rPr>
          <w:rFonts w:cstheme="minorHAnsi"/>
          <w:sz w:val="24"/>
          <w:szCs w:val="24"/>
        </w:rPr>
        <w:t>- Ved andre gangs for sent henting vil foreldre avkreves et gebyr fastsatt av eierstyret</w:t>
      </w:r>
      <w:r w:rsidR="00147BE6" w:rsidRPr="001062BD">
        <w:rPr>
          <w:rFonts w:cstheme="minorHAnsi"/>
          <w:sz w:val="24"/>
          <w:szCs w:val="24"/>
        </w:rPr>
        <w:t>, 200 kr (2020</w:t>
      </w:r>
      <w:r w:rsidR="00180B10" w:rsidRPr="001062BD">
        <w:rPr>
          <w:rFonts w:cstheme="minorHAnsi"/>
          <w:sz w:val="24"/>
          <w:szCs w:val="24"/>
        </w:rPr>
        <w:t>)</w:t>
      </w:r>
      <w:r w:rsidR="00147BE6" w:rsidRPr="001062BD">
        <w:rPr>
          <w:rFonts w:cstheme="minorHAnsi"/>
          <w:sz w:val="24"/>
          <w:szCs w:val="24"/>
        </w:rPr>
        <w:t>.</w:t>
      </w:r>
    </w:p>
    <w:p w14:paraId="14B0C13B" w14:textId="77777777" w:rsidR="00F06C43" w:rsidRPr="001062BD" w:rsidRDefault="00F06C43" w:rsidP="00F06C43">
      <w:pPr>
        <w:spacing w:line="276" w:lineRule="auto"/>
        <w:ind w:left="708"/>
        <w:rPr>
          <w:rFonts w:cstheme="minorHAnsi"/>
          <w:sz w:val="24"/>
          <w:szCs w:val="24"/>
        </w:rPr>
      </w:pPr>
    </w:p>
    <w:p w14:paraId="5BF1B5EB" w14:textId="49902A88" w:rsidR="00541900" w:rsidRPr="001062BD" w:rsidRDefault="00147BE6">
      <w:pPr>
        <w:rPr>
          <w:rFonts w:cstheme="minorHAnsi"/>
          <w:sz w:val="24"/>
          <w:szCs w:val="24"/>
        </w:rPr>
      </w:pPr>
      <w:r w:rsidRPr="001062BD">
        <w:rPr>
          <w:rFonts w:cstheme="minorHAnsi"/>
          <w:sz w:val="24"/>
          <w:szCs w:val="24"/>
        </w:rPr>
        <w:t xml:space="preserve">Revidert </w:t>
      </w:r>
      <w:r w:rsidR="001062BD">
        <w:rPr>
          <w:rFonts w:cstheme="minorHAnsi"/>
          <w:sz w:val="24"/>
          <w:szCs w:val="24"/>
        </w:rPr>
        <w:t>27</w:t>
      </w:r>
      <w:r w:rsidR="00E36541" w:rsidRPr="001062BD">
        <w:rPr>
          <w:rFonts w:cstheme="minorHAnsi"/>
          <w:sz w:val="24"/>
          <w:szCs w:val="24"/>
        </w:rPr>
        <w:t>.</w:t>
      </w:r>
      <w:r w:rsidR="00596D36" w:rsidRPr="001062BD">
        <w:rPr>
          <w:rFonts w:cstheme="minorHAnsi"/>
          <w:sz w:val="24"/>
          <w:szCs w:val="24"/>
        </w:rPr>
        <w:t>7</w:t>
      </w:r>
      <w:r w:rsidRPr="001062BD">
        <w:rPr>
          <w:rFonts w:cstheme="minorHAnsi"/>
          <w:sz w:val="24"/>
          <w:szCs w:val="24"/>
        </w:rPr>
        <w:t>.202</w:t>
      </w:r>
      <w:r w:rsidR="00364EC1">
        <w:rPr>
          <w:rFonts w:cstheme="minorHAnsi"/>
          <w:sz w:val="24"/>
          <w:szCs w:val="24"/>
        </w:rPr>
        <w:t>5</w:t>
      </w:r>
    </w:p>
    <w:p w14:paraId="62DCEF21" w14:textId="32DE2377" w:rsidR="00147BE6" w:rsidRPr="001062BD" w:rsidRDefault="00D11AFB">
      <w:pPr>
        <w:rPr>
          <w:rFonts w:cstheme="minorHAnsi"/>
          <w:sz w:val="24"/>
          <w:szCs w:val="24"/>
        </w:rPr>
      </w:pPr>
      <w:r w:rsidRPr="001062BD">
        <w:rPr>
          <w:rFonts w:cstheme="minorHAnsi"/>
          <w:sz w:val="24"/>
          <w:szCs w:val="24"/>
        </w:rPr>
        <w:t>Birgitte Meling Sandnes</w:t>
      </w:r>
    </w:p>
    <w:sectPr w:rsidR="00147BE6" w:rsidRPr="001062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2131"/>
    <w:multiLevelType w:val="multilevel"/>
    <w:tmpl w:val="37480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3B7DD0"/>
    <w:multiLevelType w:val="multilevel"/>
    <w:tmpl w:val="DCCA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2C62EF"/>
    <w:multiLevelType w:val="hybridMultilevel"/>
    <w:tmpl w:val="590EDC3C"/>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 w15:restartNumberingAfterBreak="0">
    <w:nsid w:val="6D745C55"/>
    <w:multiLevelType w:val="multilevel"/>
    <w:tmpl w:val="07A8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4328709">
    <w:abstractNumId w:val="0"/>
  </w:num>
  <w:num w:numId="2" w16cid:durableId="1467358743">
    <w:abstractNumId w:val="3"/>
  </w:num>
  <w:num w:numId="3" w16cid:durableId="595600150">
    <w:abstractNumId w:val="1"/>
  </w:num>
  <w:num w:numId="4" w16cid:durableId="1991014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D04"/>
    <w:rsid w:val="00086AA9"/>
    <w:rsid w:val="001062BD"/>
    <w:rsid w:val="00133A12"/>
    <w:rsid w:val="00147BE6"/>
    <w:rsid w:val="00180B10"/>
    <w:rsid w:val="002C5035"/>
    <w:rsid w:val="00364EC1"/>
    <w:rsid w:val="00430939"/>
    <w:rsid w:val="00440243"/>
    <w:rsid w:val="00541900"/>
    <w:rsid w:val="00596D36"/>
    <w:rsid w:val="006411D5"/>
    <w:rsid w:val="006736B2"/>
    <w:rsid w:val="006E427E"/>
    <w:rsid w:val="006F5A04"/>
    <w:rsid w:val="00734A7F"/>
    <w:rsid w:val="008B1CBE"/>
    <w:rsid w:val="00A117B8"/>
    <w:rsid w:val="00BE43BF"/>
    <w:rsid w:val="00D11AFB"/>
    <w:rsid w:val="00D30D04"/>
    <w:rsid w:val="00D42047"/>
    <w:rsid w:val="00D92DF3"/>
    <w:rsid w:val="00DD3A9A"/>
    <w:rsid w:val="00E36541"/>
    <w:rsid w:val="00ED18B6"/>
    <w:rsid w:val="00F01763"/>
    <w:rsid w:val="00F06C43"/>
    <w:rsid w:val="00F30518"/>
    <w:rsid w:val="00F63F7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D2112"/>
  <w15:docId w15:val="{4111BE23-C9FC-4DAB-ACFA-DB15310B7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D30D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b-NO"/>
    </w:rPr>
  </w:style>
  <w:style w:type="paragraph" w:styleId="Overskrift3">
    <w:name w:val="heading 3"/>
    <w:basedOn w:val="Normal"/>
    <w:link w:val="Overskrift3Tegn"/>
    <w:uiPriority w:val="9"/>
    <w:qFormat/>
    <w:rsid w:val="00D30D04"/>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30D04"/>
    <w:rPr>
      <w:rFonts w:ascii="Times New Roman" w:eastAsia="Times New Roman" w:hAnsi="Times New Roman" w:cs="Times New Roman"/>
      <w:b/>
      <w:bCs/>
      <w:kern w:val="36"/>
      <w:sz w:val="48"/>
      <w:szCs w:val="48"/>
      <w:lang w:eastAsia="nb-NO"/>
    </w:rPr>
  </w:style>
  <w:style w:type="character" w:customStyle="1" w:styleId="Overskrift3Tegn">
    <w:name w:val="Overskrift 3 Tegn"/>
    <w:basedOn w:val="Standardskriftforavsnitt"/>
    <w:link w:val="Overskrift3"/>
    <w:uiPriority w:val="9"/>
    <w:rsid w:val="00D30D04"/>
    <w:rPr>
      <w:rFonts w:ascii="Times New Roman" w:eastAsia="Times New Roman" w:hAnsi="Times New Roman" w:cs="Times New Roman"/>
      <w:b/>
      <w:bCs/>
      <w:sz w:val="27"/>
      <w:szCs w:val="27"/>
      <w:lang w:eastAsia="nb-NO"/>
    </w:rPr>
  </w:style>
  <w:style w:type="paragraph" w:styleId="NormalWeb">
    <w:name w:val="Normal (Web)"/>
    <w:basedOn w:val="Normal"/>
    <w:uiPriority w:val="99"/>
    <w:unhideWhenUsed/>
    <w:rsid w:val="00D30D04"/>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erk">
    <w:name w:val="Strong"/>
    <w:basedOn w:val="Standardskriftforavsnitt"/>
    <w:uiPriority w:val="22"/>
    <w:qFormat/>
    <w:rsid w:val="00D30D04"/>
    <w:rPr>
      <w:b/>
      <w:bCs/>
    </w:rPr>
  </w:style>
  <w:style w:type="character" w:customStyle="1" w:styleId="file-ext-size">
    <w:name w:val="file-ext-size"/>
    <w:basedOn w:val="Standardskriftforavsnitt"/>
    <w:rsid w:val="00D30D04"/>
  </w:style>
  <w:style w:type="paragraph" w:styleId="Listeavsnitt">
    <w:name w:val="List Paragraph"/>
    <w:basedOn w:val="Normal"/>
    <w:uiPriority w:val="34"/>
    <w:qFormat/>
    <w:rsid w:val="00F06C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906913">
      <w:bodyDiv w:val="1"/>
      <w:marLeft w:val="0"/>
      <w:marRight w:val="0"/>
      <w:marTop w:val="0"/>
      <w:marBottom w:val="0"/>
      <w:divBdr>
        <w:top w:val="none" w:sz="0" w:space="0" w:color="auto"/>
        <w:left w:val="none" w:sz="0" w:space="0" w:color="auto"/>
        <w:bottom w:val="none" w:sz="0" w:space="0" w:color="auto"/>
        <w:right w:val="none" w:sz="0" w:space="0" w:color="auto"/>
      </w:divBdr>
    </w:div>
    <w:div w:id="847913271">
      <w:bodyDiv w:val="1"/>
      <w:marLeft w:val="0"/>
      <w:marRight w:val="0"/>
      <w:marTop w:val="0"/>
      <w:marBottom w:val="0"/>
      <w:divBdr>
        <w:top w:val="none" w:sz="0" w:space="0" w:color="auto"/>
        <w:left w:val="none" w:sz="0" w:space="0" w:color="auto"/>
        <w:bottom w:val="none" w:sz="0" w:space="0" w:color="auto"/>
        <w:right w:val="none" w:sz="0" w:space="0" w:color="auto"/>
      </w:divBdr>
      <w:divsChild>
        <w:div w:id="1039429568">
          <w:marLeft w:val="0"/>
          <w:marRight w:val="0"/>
          <w:marTop w:val="0"/>
          <w:marBottom w:val="0"/>
          <w:divBdr>
            <w:top w:val="none" w:sz="0" w:space="0" w:color="auto"/>
            <w:left w:val="none" w:sz="0" w:space="0" w:color="auto"/>
            <w:bottom w:val="none" w:sz="0" w:space="0" w:color="auto"/>
            <w:right w:val="none" w:sz="0" w:space="0" w:color="auto"/>
          </w:divBdr>
          <w:divsChild>
            <w:div w:id="442461717">
              <w:marLeft w:val="0"/>
              <w:marRight w:val="0"/>
              <w:marTop w:val="0"/>
              <w:marBottom w:val="0"/>
              <w:divBdr>
                <w:top w:val="none" w:sz="0" w:space="0" w:color="auto"/>
                <w:left w:val="none" w:sz="0" w:space="0" w:color="auto"/>
                <w:bottom w:val="none" w:sz="0" w:space="0" w:color="auto"/>
                <w:right w:val="none" w:sz="0" w:space="0" w:color="auto"/>
              </w:divBdr>
              <w:divsChild>
                <w:div w:id="1314873798">
                  <w:marLeft w:val="0"/>
                  <w:marRight w:val="0"/>
                  <w:marTop w:val="0"/>
                  <w:marBottom w:val="0"/>
                  <w:divBdr>
                    <w:top w:val="none" w:sz="0" w:space="0" w:color="auto"/>
                    <w:left w:val="none" w:sz="0" w:space="0" w:color="auto"/>
                    <w:bottom w:val="none" w:sz="0" w:space="0" w:color="auto"/>
                    <w:right w:val="none" w:sz="0" w:space="0" w:color="auto"/>
                  </w:divBdr>
                  <w:divsChild>
                    <w:div w:id="69617517">
                      <w:marLeft w:val="0"/>
                      <w:marRight w:val="0"/>
                      <w:marTop w:val="0"/>
                      <w:marBottom w:val="0"/>
                      <w:divBdr>
                        <w:top w:val="none" w:sz="0" w:space="0" w:color="auto"/>
                        <w:left w:val="none" w:sz="0" w:space="0" w:color="auto"/>
                        <w:bottom w:val="none" w:sz="0" w:space="0" w:color="auto"/>
                        <w:right w:val="none" w:sz="0" w:space="0" w:color="auto"/>
                      </w:divBdr>
                      <w:divsChild>
                        <w:div w:id="2019885823">
                          <w:marLeft w:val="0"/>
                          <w:marRight w:val="0"/>
                          <w:marTop w:val="0"/>
                          <w:marBottom w:val="0"/>
                          <w:divBdr>
                            <w:top w:val="none" w:sz="0" w:space="0" w:color="auto"/>
                            <w:left w:val="none" w:sz="0" w:space="0" w:color="auto"/>
                            <w:bottom w:val="none" w:sz="0" w:space="0" w:color="auto"/>
                            <w:right w:val="none" w:sz="0" w:space="0" w:color="auto"/>
                          </w:divBdr>
                          <w:divsChild>
                            <w:div w:id="32317248">
                              <w:marLeft w:val="0"/>
                              <w:marRight w:val="0"/>
                              <w:marTop w:val="0"/>
                              <w:marBottom w:val="0"/>
                              <w:divBdr>
                                <w:top w:val="none" w:sz="0" w:space="0" w:color="auto"/>
                                <w:left w:val="none" w:sz="0" w:space="0" w:color="auto"/>
                                <w:bottom w:val="none" w:sz="0" w:space="0" w:color="auto"/>
                                <w:right w:val="none" w:sz="0" w:space="0" w:color="auto"/>
                              </w:divBdr>
                              <w:divsChild>
                                <w:div w:id="2008513308">
                                  <w:marLeft w:val="0"/>
                                  <w:marRight w:val="0"/>
                                  <w:marTop w:val="0"/>
                                  <w:marBottom w:val="0"/>
                                  <w:divBdr>
                                    <w:top w:val="none" w:sz="0" w:space="0" w:color="auto"/>
                                    <w:left w:val="none" w:sz="0" w:space="0" w:color="auto"/>
                                    <w:bottom w:val="none" w:sz="0" w:space="0" w:color="auto"/>
                                    <w:right w:val="none" w:sz="0" w:space="0" w:color="auto"/>
                                  </w:divBdr>
                                  <w:divsChild>
                                    <w:div w:id="196137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341451">
      <w:bodyDiv w:val="1"/>
      <w:marLeft w:val="0"/>
      <w:marRight w:val="0"/>
      <w:marTop w:val="0"/>
      <w:marBottom w:val="0"/>
      <w:divBdr>
        <w:top w:val="none" w:sz="0" w:space="0" w:color="auto"/>
        <w:left w:val="none" w:sz="0" w:space="0" w:color="auto"/>
        <w:bottom w:val="none" w:sz="0" w:space="0" w:color="auto"/>
        <w:right w:val="none" w:sz="0" w:space="0" w:color="auto"/>
      </w:divBdr>
    </w:div>
    <w:div w:id="1508523160">
      <w:bodyDiv w:val="1"/>
      <w:marLeft w:val="0"/>
      <w:marRight w:val="0"/>
      <w:marTop w:val="0"/>
      <w:marBottom w:val="0"/>
      <w:divBdr>
        <w:top w:val="none" w:sz="0" w:space="0" w:color="auto"/>
        <w:left w:val="none" w:sz="0" w:space="0" w:color="auto"/>
        <w:bottom w:val="none" w:sz="0" w:space="0" w:color="auto"/>
        <w:right w:val="none" w:sz="0" w:space="0" w:color="auto"/>
      </w:divBdr>
      <w:divsChild>
        <w:div w:id="1299341521">
          <w:marLeft w:val="0"/>
          <w:marRight w:val="0"/>
          <w:marTop w:val="0"/>
          <w:marBottom w:val="0"/>
          <w:divBdr>
            <w:top w:val="none" w:sz="0" w:space="0" w:color="auto"/>
            <w:left w:val="none" w:sz="0" w:space="0" w:color="auto"/>
            <w:bottom w:val="none" w:sz="0" w:space="0" w:color="auto"/>
            <w:right w:val="none" w:sz="0" w:space="0" w:color="auto"/>
          </w:divBdr>
          <w:divsChild>
            <w:div w:id="1955862261">
              <w:marLeft w:val="0"/>
              <w:marRight w:val="0"/>
              <w:marTop w:val="0"/>
              <w:marBottom w:val="0"/>
              <w:divBdr>
                <w:top w:val="none" w:sz="0" w:space="0" w:color="auto"/>
                <w:left w:val="none" w:sz="0" w:space="0" w:color="auto"/>
                <w:bottom w:val="none" w:sz="0" w:space="0" w:color="auto"/>
                <w:right w:val="none" w:sz="0" w:space="0" w:color="auto"/>
              </w:divBdr>
              <w:divsChild>
                <w:div w:id="89552177">
                  <w:marLeft w:val="0"/>
                  <w:marRight w:val="0"/>
                  <w:marTop w:val="0"/>
                  <w:marBottom w:val="0"/>
                  <w:divBdr>
                    <w:top w:val="none" w:sz="0" w:space="0" w:color="auto"/>
                    <w:left w:val="none" w:sz="0" w:space="0" w:color="auto"/>
                    <w:bottom w:val="none" w:sz="0" w:space="0" w:color="auto"/>
                    <w:right w:val="none" w:sz="0" w:space="0" w:color="auto"/>
                  </w:divBdr>
                  <w:divsChild>
                    <w:div w:id="1902789273">
                      <w:marLeft w:val="0"/>
                      <w:marRight w:val="0"/>
                      <w:marTop w:val="0"/>
                      <w:marBottom w:val="0"/>
                      <w:divBdr>
                        <w:top w:val="none" w:sz="0" w:space="0" w:color="auto"/>
                        <w:left w:val="none" w:sz="0" w:space="0" w:color="auto"/>
                        <w:bottom w:val="none" w:sz="0" w:space="0" w:color="auto"/>
                        <w:right w:val="none" w:sz="0" w:space="0" w:color="auto"/>
                      </w:divBdr>
                      <w:divsChild>
                        <w:div w:id="1869752329">
                          <w:marLeft w:val="0"/>
                          <w:marRight w:val="0"/>
                          <w:marTop w:val="0"/>
                          <w:marBottom w:val="0"/>
                          <w:divBdr>
                            <w:top w:val="none" w:sz="0" w:space="0" w:color="auto"/>
                            <w:left w:val="none" w:sz="0" w:space="0" w:color="auto"/>
                            <w:bottom w:val="none" w:sz="0" w:space="0" w:color="auto"/>
                            <w:right w:val="none" w:sz="0" w:space="0" w:color="auto"/>
                          </w:divBdr>
                          <w:divsChild>
                            <w:div w:id="2093891201">
                              <w:marLeft w:val="0"/>
                              <w:marRight w:val="0"/>
                              <w:marTop w:val="0"/>
                              <w:marBottom w:val="0"/>
                              <w:divBdr>
                                <w:top w:val="none" w:sz="0" w:space="0" w:color="auto"/>
                                <w:left w:val="none" w:sz="0" w:space="0" w:color="auto"/>
                                <w:bottom w:val="none" w:sz="0" w:space="0" w:color="auto"/>
                                <w:right w:val="none" w:sz="0" w:space="0" w:color="auto"/>
                              </w:divBdr>
                              <w:divsChild>
                                <w:div w:id="1759055870">
                                  <w:marLeft w:val="0"/>
                                  <w:marRight w:val="0"/>
                                  <w:marTop w:val="0"/>
                                  <w:marBottom w:val="0"/>
                                  <w:divBdr>
                                    <w:top w:val="none" w:sz="0" w:space="0" w:color="auto"/>
                                    <w:left w:val="none" w:sz="0" w:space="0" w:color="auto"/>
                                    <w:bottom w:val="none" w:sz="0" w:space="0" w:color="auto"/>
                                    <w:right w:val="none" w:sz="0" w:space="0" w:color="auto"/>
                                  </w:divBdr>
                                  <w:divsChild>
                                    <w:div w:id="154228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9845912">
      <w:bodyDiv w:val="1"/>
      <w:marLeft w:val="0"/>
      <w:marRight w:val="0"/>
      <w:marTop w:val="0"/>
      <w:marBottom w:val="0"/>
      <w:divBdr>
        <w:top w:val="none" w:sz="0" w:space="0" w:color="auto"/>
        <w:left w:val="none" w:sz="0" w:space="0" w:color="auto"/>
        <w:bottom w:val="none" w:sz="0" w:space="0" w:color="auto"/>
        <w:right w:val="none" w:sz="0" w:space="0" w:color="auto"/>
      </w:divBdr>
      <w:divsChild>
        <w:div w:id="94712318">
          <w:marLeft w:val="0"/>
          <w:marRight w:val="0"/>
          <w:marTop w:val="0"/>
          <w:marBottom w:val="0"/>
          <w:divBdr>
            <w:top w:val="none" w:sz="0" w:space="0" w:color="auto"/>
            <w:left w:val="none" w:sz="0" w:space="0" w:color="auto"/>
            <w:bottom w:val="none" w:sz="0" w:space="0" w:color="auto"/>
            <w:right w:val="none" w:sz="0" w:space="0" w:color="auto"/>
          </w:divBdr>
          <w:divsChild>
            <w:div w:id="417756682">
              <w:marLeft w:val="0"/>
              <w:marRight w:val="0"/>
              <w:marTop w:val="0"/>
              <w:marBottom w:val="0"/>
              <w:divBdr>
                <w:top w:val="none" w:sz="0" w:space="0" w:color="auto"/>
                <w:left w:val="none" w:sz="0" w:space="0" w:color="auto"/>
                <w:bottom w:val="none" w:sz="0" w:space="0" w:color="auto"/>
                <w:right w:val="none" w:sz="0" w:space="0" w:color="auto"/>
              </w:divBdr>
              <w:divsChild>
                <w:div w:id="920211552">
                  <w:marLeft w:val="0"/>
                  <w:marRight w:val="0"/>
                  <w:marTop w:val="0"/>
                  <w:marBottom w:val="0"/>
                  <w:divBdr>
                    <w:top w:val="none" w:sz="0" w:space="0" w:color="auto"/>
                    <w:left w:val="none" w:sz="0" w:space="0" w:color="auto"/>
                    <w:bottom w:val="none" w:sz="0" w:space="0" w:color="auto"/>
                    <w:right w:val="none" w:sz="0" w:space="0" w:color="auto"/>
                  </w:divBdr>
                  <w:divsChild>
                    <w:div w:id="1385522902">
                      <w:marLeft w:val="0"/>
                      <w:marRight w:val="0"/>
                      <w:marTop w:val="0"/>
                      <w:marBottom w:val="0"/>
                      <w:divBdr>
                        <w:top w:val="none" w:sz="0" w:space="0" w:color="auto"/>
                        <w:left w:val="none" w:sz="0" w:space="0" w:color="auto"/>
                        <w:bottom w:val="none" w:sz="0" w:space="0" w:color="auto"/>
                        <w:right w:val="none" w:sz="0" w:space="0" w:color="auto"/>
                      </w:divBdr>
                      <w:divsChild>
                        <w:div w:id="2045404990">
                          <w:marLeft w:val="0"/>
                          <w:marRight w:val="0"/>
                          <w:marTop w:val="0"/>
                          <w:marBottom w:val="0"/>
                          <w:divBdr>
                            <w:top w:val="none" w:sz="0" w:space="0" w:color="auto"/>
                            <w:left w:val="none" w:sz="0" w:space="0" w:color="auto"/>
                            <w:bottom w:val="none" w:sz="0" w:space="0" w:color="auto"/>
                            <w:right w:val="none" w:sz="0" w:space="0" w:color="auto"/>
                          </w:divBdr>
                          <w:divsChild>
                            <w:div w:id="1499926802">
                              <w:marLeft w:val="0"/>
                              <w:marRight w:val="0"/>
                              <w:marTop w:val="0"/>
                              <w:marBottom w:val="0"/>
                              <w:divBdr>
                                <w:top w:val="none" w:sz="0" w:space="0" w:color="auto"/>
                                <w:left w:val="none" w:sz="0" w:space="0" w:color="auto"/>
                                <w:bottom w:val="none" w:sz="0" w:space="0" w:color="auto"/>
                                <w:right w:val="none" w:sz="0" w:space="0" w:color="auto"/>
                              </w:divBdr>
                              <w:divsChild>
                                <w:div w:id="768358564">
                                  <w:marLeft w:val="0"/>
                                  <w:marRight w:val="0"/>
                                  <w:marTop w:val="0"/>
                                  <w:marBottom w:val="0"/>
                                  <w:divBdr>
                                    <w:top w:val="none" w:sz="0" w:space="0" w:color="auto"/>
                                    <w:left w:val="none" w:sz="0" w:space="0" w:color="auto"/>
                                    <w:bottom w:val="none" w:sz="0" w:space="0" w:color="auto"/>
                                    <w:right w:val="none" w:sz="0" w:space="0" w:color="auto"/>
                                  </w:divBdr>
                                  <w:divsChild>
                                    <w:div w:id="1986464980">
                                      <w:marLeft w:val="0"/>
                                      <w:marRight w:val="0"/>
                                      <w:marTop w:val="0"/>
                                      <w:marBottom w:val="0"/>
                                      <w:divBdr>
                                        <w:top w:val="none" w:sz="0" w:space="0" w:color="auto"/>
                                        <w:left w:val="none" w:sz="0" w:space="0" w:color="auto"/>
                                        <w:bottom w:val="none" w:sz="0" w:space="0" w:color="auto"/>
                                        <w:right w:val="none" w:sz="0" w:space="0" w:color="auto"/>
                                      </w:divBdr>
                                    </w:div>
                                  </w:divsChild>
                                </w:div>
                                <w:div w:id="1953047050">
                                  <w:marLeft w:val="0"/>
                                  <w:marRight w:val="0"/>
                                  <w:marTop w:val="0"/>
                                  <w:marBottom w:val="0"/>
                                  <w:divBdr>
                                    <w:top w:val="none" w:sz="0" w:space="0" w:color="auto"/>
                                    <w:left w:val="none" w:sz="0" w:space="0" w:color="auto"/>
                                    <w:bottom w:val="none" w:sz="0" w:space="0" w:color="auto"/>
                                    <w:right w:val="none" w:sz="0" w:space="0" w:color="auto"/>
                                  </w:divBdr>
                                  <w:divsChild>
                                    <w:div w:id="87604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FCEAB4D7B1C143901DFA3A2CDB722C" ma:contentTypeVersion="14" ma:contentTypeDescription="Create a new document." ma:contentTypeScope="" ma:versionID="59ca7a7e3d0e7318adb7624d543c3cf0">
  <xsd:schema xmlns:xsd="http://www.w3.org/2001/XMLSchema" xmlns:xs="http://www.w3.org/2001/XMLSchema" xmlns:p="http://schemas.microsoft.com/office/2006/metadata/properties" xmlns:ns3="2c9bb18a-2a6d-4ac7-bb68-66e1f18615c5" xmlns:ns4="7ef279c4-38ef-45c1-abab-6101ee722522" targetNamespace="http://schemas.microsoft.com/office/2006/metadata/properties" ma:root="true" ma:fieldsID="0600d797691b0770be72fb517d717508" ns3:_="" ns4:_="">
    <xsd:import namespace="2c9bb18a-2a6d-4ac7-bb68-66e1f18615c5"/>
    <xsd:import namespace="7ef279c4-38ef-45c1-abab-6101ee72252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bb18a-2a6d-4ac7-bb68-66e1f1861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f279c4-38ef-45c1-abab-6101ee72252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7DC3B3-900E-404D-8F92-8D17150ACFB0}">
  <ds:schemaRefs>
    <ds:schemaRef ds:uri="http://schemas.microsoft.com/sharepoint/v3/contenttype/forms"/>
  </ds:schemaRefs>
</ds:datastoreItem>
</file>

<file path=customXml/itemProps2.xml><?xml version="1.0" encoding="utf-8"?>
<ds:datastoreItem xmlns:ds="http://schemas.openxmlformats.org/officeDocument/2006/customXml" ds:itemID="{7B099A23-FF26-414E-A181-192FF28EF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bb18a-2a6d-4ac7-bb68-66e1f18615c5"/>
    <ds:schemaRef ds:uri="7ef279c4-38ef-45c1-abab-6101ee7225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A9736-ABA4-483E-9D5D-DBCC449F39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2989</Characters>
  <Application>Microsoft Office Word</Application>
  <DocSecurity>0</DocSecurity>
  <Lines>24</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 Tove Blanchard</dc:creator>
  <cp:keywords/>
  <dc:description/>
  <cp:lastModifiedBy>Birgitte Sandnes</cp:lastModifiedBy>
  <cp:revision>2</cp:revision>
  <cp:lastPrinted>2020-05-27T12:14:00Z</cp:lastPrinted>
  <dcterms:created xsi:type="dcterms:W3CDTF">2025-11-27T13:26:00Z</dcterms:created>
  <dcterms:modified xsi:type="dcterms:W3CDTF">2025-11-27T13:26:00Z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0x0101005FFCEAB4D7B1C143901DFA3A2CDB722C</vt:lpwstr>
  </property>
</Properties>
</file>